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5B0C0" w14:textId="77777777" w:rsidR="001F7FB4" w:rsidRPr="001F7FB4" w:rsidRDefault="001F7FB4" w:rsidP="001F7FB4">
      <w:pPr>
        <w:spacing w:beforeAutospacing="1" w:after="0" w:afterAutospacing="1" w:line="240" w:lineRule="auto"/>
        <w:outlineLvl w:val="1"/>
        <w:rPr>
          <w:rFonts w:ascii="Times New Roman" w:eastAsia="Times New Roman" w:hAnsi="Times New Roman" w:cs="Times New Roman"/>
          <w:color w:val="144E8C"/>
          <w:sz w:val="36"/>
          <w:szCs w:val="36"/>
        </w:rPr>
      </w:pPr>
      <w:r w:rsidRPr="001F7FB4">
        <w:rPr>
          <w:rFonts w:ascii="Times New Roman" w:eastAsia="Times New Roman" w:hAnsi="Times New Roman" w:cs="Times New Roman"/>
          <w:color w:val="144E8C"/>
          <w:sz w:val="36"/>
          <w:szCs w:val="36"/>
        </w:rPr>
        <w:fldChar w:fldCharType="begin"/>
      </w:r>
      <w:r w:rsidRPr="001F7FB4">
        <w:rPr>
          <w:rFonts w:ascii="Times New Roman" w:eastAsia="Times New Roman" w:hAnsi="Times New Roman" w:cs="Times New Roman"/>
          <w:color w:val="144E8C"/>
          <w:sz w:val="36"/>
          <w:szCs w:val="36"/>
        </w:rPr>
        <w:instrText xml:space="preserve"> HYPERLINK "https://www.labmanager.com/news" </w:instrText>
      </w:r>
      <w:r w:rsidRPr="001F7FB4">
        <w:rPr>
          <w:rFonts w:ascii="Times New Roman" w:eastAsia="Times New Roman" w:hAnsi="Times New Roman" w:cs="Times New Roman"/>
          <w:color w:val="144E8C"/>
          <w:sz w:val="36"/>
          <w:szCs w:val="36"/>
        </w:rPr>
        <w:fldChar w:fldCharType="separate"/>
      </w:r>
      <w:r w:rsidRPr="001F7FB4">
        <w:rPr>
          <w:rFonts w:ascii="Times New Roman" w:eastAsia="Times New Roman" w:hAnsi="Times New Roman" w:cs="Times New Roman"/>
          <w:color w:val="0000FF"/>
          <w:sz w:val="36"/>
          <w:szCs w:val="36"/>
        </w:rPr>
        <w:br/>
        <w:t>News</w:t>
      </w:r>
      <w:r w:rsidRPr="001F7FB4">
        <w:rPr>
          <w:rFonts w:ascii="Times New Roman" w:eastAsia="Times New Roman" w:hAnsi="Times New Roman" w:cs="Times New Roman"/>
          <w:color w:val="144E8C"/>
          <w:sz w:val="36"/>
          <w:szCs w:val="36"/>
        </w:rPr>
        <w:fldChar w:fldCharType="end"/>
      </w:r>
    </w:p>
    <w:p w14:paraId="57DA9C53" w14:textId="77777777" w:rsidR="001F7FB4" w:rsidRPr="001F7FB4" w:rsidRDefault="001F7FB4" w:rsidP="001F7FB4">
      <w:pPr>
        <w:spacing w:before="100" w:beforeAutospacing="1" w:after="100" w:afterAutospacing="1" w:line="240" w:lineRule="auto"/>
        <w:outlineLvl w:val="0"/>
        <w:rPr>
          <w:rFonts w:ascii="Georgia" w:eastAsia="Times New Roman" w:hAnsi="Georgia" w:cs="Times New Roman"/>
          <w:b/>
          <w:bCs/>
          <w:color w:val="FF0000"/>
          <w:kern w:val="36"/>
          <w:sz w:val="52"/>
          <w:szCs w:val="52"/>
        </w:rPr>
      </w:pPr>
      <w:r w:rsidRPr="001F7FB4">
        <w:rPr>
          <w:rFonts w:ascii="Georgia" w:eastAsia="Times New Roman" w:hAnsi="Georgia" w:cs="Times New Roman"/>
          <w:b/>
          <w:bCs/>
          <w:color w:val="FF0000"/>
          <w:kern w:val="36"/>
          <w:sz w:val="52"/>
          <w:szCs w:val="52"/>
        </w:rPr>
        <w:t>Coronavirus SARS-CoV-2 Infects Intestinal Cells, Study Finds</w:t>
      </w:r>
    </w:p>
    <w:p w14:paraId="78AC0F8A" w14:textId="77777777" w:rsidR="001F7FB4" w:rsidRPr="001F7FB4" w:rsidRDefault="001F7FB4" w:rsidP="001F7FB4">
      <w:pPr>
        <w:spacing w:after="0" w:line="240" w:lineRule="auto"/>
        <w:outlineLvl w:val="1"/>
        <w:rPr>
          <w:rFonts w:ascii="Arial" w:eastAsia="Times New Roman" w:hAnsi="Arial" w:cs="Arial"/>
          <w:i/>
          <w:iCs/>
          <w:color w:val="444444"/>
          <w:sz w:val="36"/>
          <w:szCs w:val="36"/>
        </w:rPr>
      </w:pPr>
      <w:r w:rsidRPr="001F7FB4">
        <w:rPr>
          <w:rFonts w:ascii="Arial" w:eastAsia="Times New Roman" w:hAnsi="Arial" w:cs="Arial"/>
          <w:i/>
          <w:iCs/>
          <w:color w:val="444444"/>
          <w:sz w:val="36"/>
          <w:szCs w:val="36"/>
        </w:rPr>
        <w:t>Findings could explain why some COVID-19 patients experience gastrointestinal symptoms, and the fact that the virus often can be detected in stool samples</w:t>
      </w:r>
    </w:p>
    <w:p w14:paraId="7BDD16D8" w14:textId="77777777" w:rsidR="001F7FB4" w:rsidRPr="001F7FB4" w:rsidRDefault="001F7FB4" w:rsidP="001F7FB4">
      <w:pPr>
        <w:spacing w:after="0" w:line="240" w:lineRule="auto"/>
        <w:rPr>
          <w:rFonts w:ascii="Times New Roman" w:eastAsia="Times New Roman" w:hAnsi="Times New Roman" w:cs="Times New Roman"/>
          <w:sz w:val="24"/>
          <w:szCs w:val="24"/>
        </w:rPr>
      </w:pPr>
      <w:r w:rsidRPr="001F7FB4">
        <w:rPr>
          <w:rFonts w:ascii="Times New Roman" w:eastAsia="Times New Roman" w:hAnsi="Times New Roman" w:cs="Times New Roman"/>
          <w:sz w:val="24"/>
          <w:szCs w:val="24"/>
        </w:rPr>
        <w:t>May1st,2020</w:t>
      </w:r>
    </w:p>
    <w:p w14:paraId="6BC24418" w14:textId="77777777" w:rsidR="001F7FB4" w:rsidRPr="001F7FB4" w:rsidRDefault="001F7FB4" w:rsidP="001F7FB4">
      <w:pPr>
        <w:spacing w:after="0" w:line="240" w:lineRule="auto"/>
        <w:outlineLvl w:val="4"/>
        <w:rPr>
          <w:rFonts w:ascii="Arial" w:eastAsia="Times New Roman" w:hAnsi="Arial" w:cs="Arial"/>
          <w:color w:val="444444"/>
          <w:sz w:val="24"/>
          <w:szCs w:val="24"/>
        </w:rPr>
      </w:pPr>
      <w:hyperlink r:id="rId4" w:history="1">
        <w:r w:rsidRPr="001F7FB4">
          <w:rPr>
            <w:rFonts w:ascii="Arial" w:eastAsia="Times New Roman" w:hAnsi="Arial" w:cs="Arial"/>
            <w:color w:val="0000FF"/>
            <w:sz w:val="24"/>
            <w:szCs w:val="24"/>
            <w:u w:val="single"/>
          </w:rPr>
          <w:t>HUBRECHT INSTITUTE</w:t>
        </w:r>
      </w:hyperlink>
    </w:p>
    <w:p w14:paraId="16BB2EA7" w14:textId="77777777" w:rsidR="001F7FB4" w:rsidRPr="001F7FB4" w:rsidRDefault="001F7FB4" w:rsidP="001F7FB4">
      <w:pPr>
        <w:spacing w:after="0" w:line="0" w:lineRule="auto"/>
        <w:rPr>
          <w:rFonts w:ascii="Helvetica" w:eastAsia="Times New Roman" w:hAnsi="Helvetica" w:cs="Helvetica"/>
          <w:color w:val="FFFFFF"/>
          <w:sz w:val="2"/>
          <w:szCs w:val="2"/>
        </w:rPr>
      </w:pPr>
      <w:r w:rsidRPr="001F7FB4">
        <w:rPr>
          <w:rFonts w:ascii="Helvetica" w:eastAsia="Times New Roman" w:hAnsi="Helvetica" w:cs="Helvetica"/>
          <w:color w:val="FFFFFF"/>
          <w:sz w:val="2"/>
          <w:szCs w:val="2"/>
          <w:bdr w:val="none" w:sz="0" w:space="0" w:color="auto" w:frame="1"/>
        </w:rPr>
        <w:t xml:space="preserve">Share to </w:t>
      </w:r>
      <w:proofErr w:type="spellStart"/>
      <w:r w:rsidRPr="001F7FB4">
        <w:rPr>
          <w:rFonts w:ascii="Helvetica" w:eastAsia="Times New Roman" w:hAnsi="Helvetica" w:cs="Helvetica"/>
          <w:color w:val="FFFFFF"/>
          <w:sz w:val="2"/>
          <w:szCs w:val="2"/>
          <w:bdr w:val="none" w:sz="0" w:space="0" w:color="auto" w:frame="1"/>
        </w:rPr>
        <w:t>FacebookShare</w:t>
      </w:r>
      <w:proofErr w:type="spellEnd"/>
      <w:r w:rsidRPr="001F7FB4">
        <w:rPr>
          <w:rFonts w:ascii="Helvetica" w:eastAsia="Times New Roman" w:hAnsi="Helvetica" w:cs="Helvetica"/>
          <w:color w:val="FFFFFF"/>
          <w:sz w:val="2"/>
          <w:szCs w:val="2"/>
          <w:bdr w:val="none" w:sz="0" w:space="0" w:color="auto" w:frame="1"/>
        </w:rPr>
        <w:t xml:space="preserve"> to </w:t>
      </w:r>
      <w:proofErr w:type="spellStart"/>
      <w:r w:rsidRPr="001F7FB4">
        <w:rPr>
          <w:rFonts w:ascii="Helvetica" w:eastAsia="Times New Roman" w:hAnsi="Helvetica" w:cs="Helvetica"/>
          <w:color w:val="FFFFFF"/>
          <w:sz w:val="2"/>
          <w:szCs w:val="2"/>
          <w:bdr w:val="none" w:sz="0" w:space="0" w:color="auto" w:frame="1"/>
        </w:rPr>
        <w:t>TwitterShare</w:t>
      </w:r>
      <w:proofErr w:type="spellEnd"/>
      <w:r w:rsidRPr="001F7FB4">
        <w:rPr>
          <w:rFonts w:ascii="Helvetica" w:eastAsia="Times New Roman" w:hAnsi="Helvetica" w:cs="Helvetica"/>
          <w:color w:val="FFFFFF"/>
          <w:sz w:val="2"/>
          <w:szCs w:val="2"/>
          <w:bdr w:val="none" w:sz="0" w:space="0" w:color="auto" w:frame="1"/>
        </w:rPr>
        <w:t xml:space="preserve"> to </w:t>
      </w:r>
      <w:proofErr w:type="spellStart"/>
      <w:r w:rsidRPr="001F7FB4">
        <w:rPr>
          <w:rFonts w:ascii="Helvetica" w:eastAsia="Times New Roman" w:hAnsi="Helvetica" w:cs="Helvetica"/>
          <w:color w:val="FFFFFF"/>
          <w:sz w:val="2"/>
          <w:szCs w:val="2"/>
          <w:bdr w:val="none" w:sz="0" w:space="0" w:color="auto" w:frame="1"/>
        </w:rPr>
        <w:t>LinkedInShare</w:t>
      </w:r>
      <w:proofErr w:type="spellEnd"/>
      <w:r w:rsidRPr="001F7FB4">
        <w:rPr>
          <w:rFonts w:ascii="Helvetica" w:eastAsia="Times New Roman" w:hAnsi="Helvetica" w:cs="Helvetica"/>
          <w:color w:val="FFFFFF"/>
          <w:sz w:val="2"/>
          <w:szCs w:val="2"/>
          <w:bdr w:val="none" w:sz="0" w:space="0" w:color="auto" w:frame="1"/>
        </w:rPr>
        <w:t xml:space="preserve"> to </w:t>
      </w:r>
      <w:proofErr w:type="spellStart"/>
      <w:r w:rsidRPr="001F7FB4">
        <w:rPr>
          <w:rFonts w:ascii="Helvetica" w:eastAsia="Times New Roman" w:hAnsi="Helvetica" w:cs="Helvetica"/>
          <w:color w:val="FFFFFF"/>
          <w:sz w:val="2"/>
          <w:szCs w:val="2"/>
          <w:bdr w:val="none" w:sz="0" w:space="0" w:color="auto" w:frame="1"/>
        </w:rPr>
        <w:t>RedditShare</w:t>
      </w:r>
      <w:proofErr w:type="spellEnd"/>
      <w:r w:rsidRPr="001F7FB4">
        <w:rPr>
          <w:rFonts w:ascii="Helvetica" w:eastAsia="Times New Roman" w:hAnsi="Helvetica" w:cs="Helvetica"/>
          <w:color w:val="FFFFFF"/>
          <w:sz w:val="2"/>
          <w:szCs w:val="2"/>
          <w:bdr w:val="none" w:sz="0" w:space="0" w:color="auto" w:frame="1"/>
        </w:rPr>
        <w:t xml:space="preserve"> to </w:t>
      </w:r>
      <w:proofErr w:type="spellStart"/>
      <w:r w:rsidRPr="001F7FB4">
        <w:rPr>
          <w:rFonts w:ascii="Helvetica" w:eastAsia="Times New Roman" w:hAnsi="Helvetica" w:cs="Helvetica"/>
          <w:color w:val="FFFFFF"/>
          <w:sz w:val="2"/>
          <w:szCs w:val="2"/>
          <w:bdr w:val="none" w:sz="0" w:space="0" w:color="auto" w:frame="1"/>
        </w:rPr>
        <w:t>EmailShare</w:t>
      </w:r>
      <w:proofErr w:type="spellEnd"/>
      <w:r w:rsidRPr="001F7FB4">
        <w:rPr>
          <w:rFonts w:ascii="Helvetica" w:eastAsia="Times New Roman" w:hAnsi="Helvetica" w:cs="Helvetica"/>
          <w:color w:val="FFFFFF"/>
          <w:sz w:val="2"/>
          <w:szCs w:val="2"/>
          <w:bdr w:val="none" w:sz="0" w:space="0" w:color="auto" w:frame="1"/>
        </w:rPr>
        <w:t xml:space="preserve"> to More</w:t>
      </w:r>
      <w:r w:rsidRPr="001F7FB4">
        <w:rPr>
          <w:rFonts w:ascii="Helvetica" w:eastAsia="Times New Roman" w:hAnsi="Helvetica" w:cs="Helvetica"/>
          <w:b/>
          <w:bCs/>
          <w:caps/>
          <w:color w:val="32363B"/>
          <w:sz w:val="17"/>
          <w:szCs w:val="17"/>
          <w:shd w:val="clear" w:color="auto" w:fill="EBEBEB"/>
        </w:rPr>
        <w:t>12</w:t>
      </w:r>
    </w:p>
    <w:p w14:paraId="25F97FBB" w14:textId="40A988A7" w:rsidR="001F7FB4" w:rsidRPr="001F7FB4" w:rsidRDefault="001F7FB4" w:rsidP="001F7FB4">
      <w:pPr>
        <w:shd w:val="clear" w:color="auto" w:fill="F4F4F4"/>
        <w:spacing w:after="0" w:line="240" w:lineRule="auto"/>
        <w:rPr>
          <w:rFonts w:ascii="Times New Roman" w:eastAsia="Times New Roman" w:hAnsi="Times New Roman" w:cs="Times New Roman"/>
          <w:sz w:val="24"/>
          <w:szCs w:val="24"/>
        </w:rPr>
      </w:pPr>
      <w:r w:rsidRPr="001F7FB4">
        <w:rPr>
          <w:rFonts w:ascii="Times New Roman" w:eastAsia="Times New Roman" w:hAnsi="Times New Roman" w:cs="Times New Roman"/>
          <w:noProof/>
          <w:sz w:val="24"/>
          <w:szCs w:val="24"/>
        </w:rPr>
        <w:drawing>
          <wp:inline distT="0" distB="0" distL="0" distR="0" wp14:anchorId="7504F319" wp14:editId="6B8DF980">
            <wp:extent cx="5943600" cy="527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5276850"/>
                    </a:xfrm>
                    <a:prstGeom prst="rect">
                      <a:avLst/>
                    </a:prstGeom>
                    <a:noFill/>
                    <a:ln>
                      <a:noFill/>
                    </a:ln>
                  </pic:spPr>
                </pic:pic>
              </a:graphicData>
            </a:graphic>
          </wp:inline>
        </w:drawing>
      </w:r>
    </w:p>
    <w:p w14:paraId="6FA5F236" w14:textId="77777777" w:rsidR="001F7FB4" w:rsidRPr="001F7FB4" w:rsidRDefault="001F7FB4" w:rsidP="001F7FB4">
      <w:pPr>
        <w:shd w:val="clear" w:color="auto" w:fill="F4F4F4"/>
        <w:spacing w:after="0" w:line="240" w:lineRule="auto"/>
        <w:rPr>
          <w:rFonts w:ascii="Georgia" w:eastAsia="Times New Roman" w:hAnsi="Georgia" w:cs="Arial"/>
          <w:b/>
          <w:bCs/>
          <w:color w:val="FF0000"/>
          <w:sz w:val="28"/>
          <w:szCs w:val="28"/>
        </w:rPr>
      </w:pPr>
      <w:r w:rsidRPr="001F7FB4">
        <w:rPr>
          <w:rFonts w:ascii="Georgia" w:eastAsia="Times New Roman" w:hAnsi="Georgia" w:cs="Arial"/>
          <w:b/>
          <w:bCs/>
          <w:color w:val="FF0000"/>
          <w:sz w:val="28"/>
          <w:szCs w:val="28"/>
        </w:rPr>
        <w:lastRenderedPageBreak/>
        <w:t>Intestinal organoids, the right one infected with coronavirus SARS-CoV-2. The coronavirus is colored white, the organoids themselves are colored blue and green.</w:t>
      </w:r>
    </w:p>
    <w:p w14:paraId="4C49F42F" w14:textId="77777777" w:rsidR="001F7FB4" w:rsidRPr="001F7FB4" w:rsidRDefault="001F7FB4" w:rsidP="001F7FB4">
      <w:pPr>
        <w:shd w:val="clear" w:color="auto" w:fill="F4F4F4"/>
        <w:spacing w:after="0" w:line="240" w:lineRule="auto"/>
        <w:rPr>
          <w:rFonts w:ascii="Georgia" w:eastAsia="Times New Roman" w:hAnsi="Georgia" w:cs="Arial"/>
          <w:b/>
          <w:bCs/>
          <w:caps/>
          <w:color w:val="FF0000"/>
          <w:sz w:val="28"/>
          <w:szCs w:val="28"/>
        </w:rPr>
      </w:pPr>
      <w:r w:rsidRPr="001F7FB4">
        <w:rPr>
          <w:rFonts w:ascii="Georgia" w:eastAsia="Times New Roman" w:hAnsi="Georgia" w:cs="Arial"/>
          <w:b/>
          <w:bCs/>
          <w:caps/>
          <w:color w:val="FF0000"/>
          <w:sz w:val="28"/>
          <w:szCs w:val="28"/>
        </w:rPr>
        <w:t>JOEP BEUMER, COPYRIGHT: HUBRECHT INSTITUTE</w:t>
      </w:r>
    </w:p>
    <w:p w14:paraId="4C297E93"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 xml:space="preserve">Researchers from the </w:t>
      </w:r>
      <w:proofErr w:type="spellStart"/>
      <w:r w:rsidRPr="001F7FB4">
        <w:rPr>
          <w:rFonts w:ascii="Georgia" w:eastAsia="Times New Roman" w:hAnsi="Georgia" w:cs="Times New Roman"/>
          <w:sz w:val="32"/>
          <w:szCs w:val="32"/>
        </w:rPr>
        <w:t>Hubrecht</w:t>
      </w:r>
      <w:proofErr w:type="spellEnd"/>
      <w:r w:rsidRPr="001F7FB4">
        <w:rPr>
          <w:rFonts w:ascii="Georgia" w:eastAsia="Times New Roman" w:hAnsi="Georgia" w:cs="Times New Roman"/>
          <w:sz w:val="32"/>
          <w:szCs w:val="32"/>
        </w:rPr>
        <w:t xml:space="preserve"> Institute in Utrecht, Erasmus MC University Medical Center Rotterdam, and Maastricht University in the Netherlands have found that the coronavirus SARS-CoV-2, which causes COVID-19, can infect cells of the intestine and multiply there. </w:t>
      </w:r>
    </w:p>
    <w:p w14:paraId="6EE99C86"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Using state-of-the-art cell culture models of the human intestine, the researchers have successfully propagated the virus </w:t>
      </w:r>
      <w:r w:rsidRPr="001F7FB4">
        <w:rPr>
          <w:rFonts w:ascii="Georgia" w:eastAsia="Times New Roman" w:hAnsi="Georgia" w:cs="Times New Roman"/>
          <w:i/>
          <w:iCs/>
          <w:sz w:val="32"/>
          <w:szCs w:val="32"/>
        </w:rPr>
        <w:t>in vitro</w:t>
      </w:r>
      <w:r w:rsidRPr="001F7FB4">
        <w:rPr>
          <w:rFonts w:ascii="Georgia" w:eastAsia="Times New Roman" w:hAnsi="Georgia" w:cs="Times New Roman"/>
          <w:sz w:val="32"/>
          <w:szCs w:val="32"/>
        </w:rPr>
        <w:t>, and monitored the response of the cells to the virus, providing a new cell culture model for the study of COVID-19. These findings could explain the observation that approximately one-third of COVID-19 patients experience gastrointestinal symptoms such as diarrhea, and the fact that the virus often can be detected in stool samples. The results of this study were published in the scientific journal </w:t>
      </w:r>
      <w:hyperlink r:id="rId6" w:tgtFrame="_blank" w:history="1">
        <w:r w:rsidRPr="001F7FB4">
          <w:rPr>
            <w:rFonts w:ascii="Georgia" w:eastAsia="Times New Roman" w:hAnsi="Georgia" w:cs="Times New Roman"/>
            <w:b/>
            <w:bCs/>
            <w:i/>
            <w:iCs/>
            <w:color w:val="144E8C"/>
            <w:sz w:val="32"/>
            <w:szCs w:val="32"/>
            <w:u w:val="single"/>
          </w:rPr>
          <w:t>Science</w:t>
        </w:r>
      </w:hyperlink>
      <w:r w:rsidRPr="001F7FB4">
        <w:rPr>
          <w:rFonts w:ascii="Georgia" w:eastAsia="Times New Roman" w:hAnsi="Georgia" w:cs="Times New Roman"/>
          <w:sz w:val="32"/>
          <w:szCs w:val="32"/>
        </w:rPr>
        <w:t> on May 1, 2020.</w:t>
      </w:r>
    </w:p>
    <w:p w14:paraId="1326B9B1"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Patients with COVID-19 show a variety of symptoms associated with respiratory organs—such as coughing, sneezing, shortness of breath, and fever—and the disease is transmitted via tiny droplets that are spread mainly through coughing and sneezing. One third of the patients however also have gastrointestinal symptoms, such as nausea and diarrhea. In addition, the virus can be detected in human stool long after the respiratory symptoms have been resolved. This suggests that the virus can also spread via so-called "fecal-oral transmission."</w:t>
      </w:r>
    </w:p>
    <w:p w14:paraId="4FAE7C43"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 xml:space="preserve">Though the respiratory and gastrointestinal organs may seem very different, there are some key similarities. A particularly interesting similarity is the presence of the ACE2 receptor, the receptor through which the COVID-19-causing SARS-CoV-2 virus can enter the cells. The inside of the intestine is loaded with ACE2 </w:t>
      </w:r>
      <w:r w:rsidRPr="001F7FB4">
        <w:rPr>
          <w:rFonts w:ascii="Georgia" w:eastAsia="Times New Roman" w:hAnsi="Georgia" w:cs="Times New Roman"/>
          <w:sz w:val="32"/>
          <w:szCs w:val="32"/>
        </w:rPr>
        <w:lastRenderedPageBreak/>
        <w:t>receptors. However, until now it was unknown whether intestinal cells could actually get infected and produce virus particles.</w:t>
      </w:r>
    </w:p>
    <w:p w14:paraId="73E202AF" w14:textId="77777777" w:rsidR="001F7FB4" w:rsidRPr="001F7FB4" w:rsidRDefault="001F7FB4" w:rsidP="001F7FB4">
      <w:pPr>
        <w:spacing w:before="100" w:beforeAutospacing="1" w:after="100" w:afterAutospacing="1" w:line="240" w:lineRule="auto"/>
        <w:outlineLvl w:val="1"/>
        <w:rPr>
          <w:rFonts w:ascii="Times New Roman" w:eastAsia="Times New Roman" w:hAnsi="Times New Roman" w:cs="Times New Roman"/>
          <w:b/>
          <w:bCs/>
          <w:color w:val="444444"/>
          <w:sz w:val="36"/>
          <w:szCs w:val="36"/>
        </w:rPr>
      </w:pPr>
      <w:r w:rsidRPr="001F7FB4">
        <w:rPr>
          <w:rFonts w:ascii="Times New Roman" w:eastAsia="Times New Roman" w:hAnsi="Times New Roman" w:cs="Times New Roman"/>
          <w:b/>
          <w:bCs/>
          <w:color w:val="444444"/>
          <w:sz w:val="36"/>
          <w:szCs w:val="36"/>
        </w:rPr>
        <w:t>Intestinal organoids</w:t>
      </w:r>
    </w:p>
    <w:p w14:paraId="408DE671" w14:textId="5F4979C0" w:rsidR="001F7FB4" w:rsidRPr="001F7FB4" w:rsidRDefault="001F7FB4" w:rsidP="001F7FB4">
      <w:pPr>
        <w:shd w:val="clear" w:color="auto" w:fill="F4F4F4"/>
        <w:spacing w:after="0" w:line="240" w:lineRule="auto"/>
        <w:rPr>
          <w:rFonts w:ascii="Times New Roman" w:eastAsia="Times New Roman" w:hAnsi="Times New Roman" w:cs="Times New Roman"/>
          <w:sz w:val="24"/>
          <w:szCs w:val="24"/>
        </w:rPr>
      </w:pPr>
      <w:r w:rsidRPr="001F7FB4">
        <w:rPr>
          <w:rFonts w:ascii="Times New Roman" w:eastAsia="Times New Roman" w:hAnsi="Times New Roman" w:cs="Times New Roman"/>
          <w:noProof/>
          <w:sz w:val="24"/>
          <w:szCs w:val="24"/>
        </w:rPr>
        <w:drawing>
          <wp:inline distT="0" distB="0" distL="0" distR="0" wp14:anchorId="59EF0BFA" wp14:editId="3AAB78E3">
            <wp:extent cx="5943600" cy="51015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5101590"/>
                    </a:xfrm>
                    <a:prstGeom prst="rect">
                      <a:avLst/>
                    </a:prstGeom>
                    <a:noFill/>
                    <a:ln>
                      <a:noFill/>
                    </a:ln>
                  </pic:spPr>
                </pic:pic>
              </a:graphicData>
            </a:graphic>
          </wp:inline>
        </w:drawing>
      </w:r>
    </w:p>
    <w:p w14:paraId="1ECE4210" w14:textId="77777777" w:rsidR="001F7FB4" w:rsidRPr="001F7FB4" w:rsidRDefault="001F7FB4" w:rsidP="001F7FB4">
      <w:pPr>
        <w:shd w:val="clear" w:color="auto" w:fill="F4F4F4"/>
        <w:spacing w:after="0" w:line="240" w:lineRule="auto"/>
        <w:rPr>
          <w:rFonts w:ascii="Georgia" w:eastAsia="Times New Roman" w:hAnsi="Georgia" w:cs="Arial"/>
          <w:b/>
          <w:bCs/>
          <w:color w:val="FF0000"/>
          <w:sz w:val="24"/>
          <w:szCs w:val="24"/>
        </w:rPr>
      </w:pPr>
      <w:r w:rsidRPr="001F7FB4">
        <w:rPr>
          <w:rFonts w:ascii="Georgia" w:eastAsia="Times New Roman" w:hAnsi="Georgia" w:cs="Arial"/>
          <w:b/>
          <w:bCs/>
          <w:color w:val="FF0000"/>
          <w:sz w:val="24"/>
          <w:szCs w:val="24"/>
        </w:rPr>
        <w:t>Illustration of a villus in the intestine with a zoom-in to an electron microscopy image of coronavirus SARS-CoV-2 (dark circles) at the edge of an intestinal cell.</w:t>
      </w:r>
    </w:p>
    <w:p w14:paraId="69C91E73" w14:textId="77777777" w:rsidR="001F7FB4" w:rsidRPr="001F7FB4" w:rsidRDefault="001F7FB4" w:rsidP="001F7FB4">
      <w:pPr>
        <w:shd w:val="clear" w:color="auto" w:fill="F4F4F4"/>
        <w:spacing w:after="0" w:line="240" w:lineRule="auto"/>
        <w:rPr>
          <w:rFonts w:ascii="Georgia" w:eastAsia="Times New Roman" w:hAnsi="Georgia" w:cs="Arial"/>
          <w:b/>
          <w:bCs/>
          <w:caps/>
          <w:color w:val="FF0000"/>
          <w:sz w:val="24"/>
          <w:szCs w:val="24"/>
        </w:rPr>
      </w:pPr>
      <w:r w:rsidRPr="001F7FB4">
        <w:rPr>
          <w:rFonts w:ascii="Georgia" w:eastAsia="Times New Roman" w:hAnsi="Georgia" w:cs="Arial"/>
          <w:b/>
          <w:bCs/>
          <w:caps/>
          <w:color w:val="FF0000"/>
          <w:sz w:val="24"/>
          <w:szCs w:val="24"/>
        </w:rPr>
        <w:t>KÈVIN KNOOPS, RAIMOND RAVELLI, AND MAAIKE DE BACKER, COPYRIGHT: MAASTRICHT UNIVERSITY</w:t>
      </w:r>
    </w:p>
    <w:p w14:paraId="63A21C49"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 xml:space="preserve">Researchers from the </w:t>
      </w:r>
      <w:proofErr w:type="spellStart"/>
      <w:r w:rsidRPr="001F7FB4">
        <w:rPr>
          <w:rFonts w:ascii="Georgia" w:eastAsia="Times New Roman" w:hAnsi="Georgia" w:cs="Times New Roman"/>
          <w:sz w:val="32"/>
          <w:szCs w:val="32"/>
        </w:rPr>
        <w:t>Hubrecht</w:t>
      </w:r>
      <w:proofErr w:type="spellEnd"/>
      <w:r w:rsidRPr="001F7FB4">
        <w:rPr>
          <w:rFonts w:ascii="Georgia" w:eastAsia="Times New Roman" w:hAnsi="Georgia" w:cs="Times New Roman"/>
          <w:sz w:val="32"/>
          <w:szCs w:val="32"/>
        </w:rPr>
        <w:t xml:space="preserve"> Institute, Erasmus MC, and Maastricht University set out to determine whether the SARS-CoV-2 virus can directly infect the cells of the intestine, and if so, whether it can replicate there as well. They used human intestinal </w:t>
      </w:r>
      <w:r w:rsidRPr="001F7FB4">
        <w:rPr>
          <w:rFonts w:ascii="Georgia" w:eastAsia="Times New Roman" w:hAnsi="Georgia" w:cs="Times New Roman"/>
          <w:sz w:val="32"/>
          <w:szCs w:val="32"/>
        </w:rPr>
        <w:lastRenderedPageBreak/>
        <w:t>organoids: tiny versions of the human intestine that can be grown in the lab.  </w:t>
      </w:r>
    </w:p>
    <w:p w14:paraId="5D23F5AF"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 xml:space="preserve">"These organoids contain the cells of the human intestinal lining, making them a compelling model to investigate infection by SARS-CoV-2," said Hans </w:t>
      </w:r>
      <w:proofErr w:type="spellStart"/>
      <w:r w:rsidRPr="001F7FB4">
        <w:rPr>
          <w:rFonts w:ascii="Georgia" w:eastAsia="Times New Roman" w:hAnsi="Georgia" w:cs="Times New Roman"/>
          <w:sz w:val="32"/>
          <w:szCs w:val="32"/>
        </w:rPr>
        <w:t>Clevers</w:t>
      </w:r>
      <w:proofErr w:type="spellEnd"/>
      <w:r w:rsidRPr="001F7FB4">
        <w:rPr>
          <w:rFonts w:ascii="Georgia" w:eastAsia="Times New Roman" w:hAnsi="Georgia" w:cs="Times New Roman"/>
          <w:sz w:val="32"/>
          <w:szCs w:val="32"/>
        </w:rPr>
        <w:t xml:space="preserve"> of the </w:t>
      </w:r>
      <w:proofErr w:type="spellStart"/>
      <w:r w:rsidRPr="001F7FB4">
        <w:rPr>
          <w:rFonts w:ascii="Georgia" w:eastAsia="Times New Roman" w:hAnsi="Georgia" w:cs="Times New Roman"/>
          <w:sz w:val="32"/>
          <w:szCs w:val="32"/>
        </w:rPr>
        <w:t>Hubrecht</w:t>
      </w:r>
      <w:proofErr w:type="spellEnd"/>
      <w:r w:rsidRPr="001F7FB4">
        <w:rPr>
          <w:rFonts w:ascii="Georgia" w:eastAsia="Times New Roman" w:hAnsi="Georgia" w:cs="Times New Roman"/>
          <w:sz w:val="32"/>
          <w:szCs w:val="32"/>
        </w:rPr>
        <w:t xml:space="preserve"> Institute.</w:t>
      </w:r>
    </w:p>
    <w:p w14:paraId="47951A42" w14:textId="77777777" w:rsidR="001F7FB4" w:rsidRPr="001F7FB4" w:rsidRDefault="001F7FB4" w:rsidP="001F7FB4">
      <w:pPr>
        <w:spacing w:before="100" w:beforeAutospacing="1" w:after="100" w:afterAutospacing="1" w:line="240" w:lineRule="auto"/>
        <w:outlineLvl w:val="1"/>
        <w:rPr>
          <w:rFonts w:ascii="Times New Roman" w:eastAsia="Times New Roman" w:hAnsi="Times New Roman" w:cs="Times New Roman"/>
          <w:b/>
          <w:bCs/>
          <w:color w:val="444444"/>
          <w:sz w:val="36"/>
          <w:szCs w:val="36"/>
        </w:rPr>
      </w:pPr>
      <w:r w:rsidRPr="001F7FB4">
        <w:rPr>
          <w:rFonts w:ascii="Times New Roman" w:eastAsia="Times New Roman" w:hAnsi="Times New Roman" w:cs="Times New Roman"/>
          <w:b/>
          <w:bCs/>
          <w:color w:val="444444"/>
          <w:sz w:val="36"/>
          <w:szCs w:val="36"/>
        </w:rPr>
        <w:t>Infection of intestinal cells</w:t>
      </w:r>
    </w:p>
    <w:p w14:paraId="3E1D2E18"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When the researchers added the virus to the </w:t>
      </w:r>
      <w:hyperlink r:id="rId8" w:history="1">
        <w:r w:rsidRPr="001F7FB4">
          <w:rPr>
            <w:rFonts w:ascii="Georgia" w:eastAsia="Times New Roman" w:hAnsi="Georgia" w:cs="Times New Roman"/>
            <w:color w:val="144E8C"/>
            <w:sz w:val="32"/>
            <w:szCs w:val="32"/>
            <w:u w:val="single"/>
          </w:rPr>
          <w:t>organoids</w:t>
        </w:r>
      </w:hyperlink>
      <w:r w:rsidRPr="001F7FB4">
        <w:rPr>
          <w:rFonts w:ascii="Georgia" w:eastAsia="Times New Roman" w:hAnsi="Georgia" w:cs="Times New Roman"/>
          <w:sz w:val="32"/>
          <w:szCs w:val="32"/>
        </w:rPr>
        <w:t>, they were rapidly infected. The virus enters a subset of the cells in the intestinal organoids, and the number of cells that are infected increases over time. Using electron microscopy, an advanced way to visualize different components of the cell in great detail, the researchers found virus particles inside and outside the cells of the organoids. </w:t>
      </w:r>
    </w:p>
    <w:p w14:paraId="007E1994" w14:textId="358D4252" w:rsidR="001F7FB4" w:rsidRPr="001F7FB4" w:rsidRDefault="001F7FB4" w:rsidP="001F7FB4">
      <w:pPr>
        <w:shd w:val="clear" w:color="auto" w:fill="F4F4F4"/>
        <w:spacing w:after="0" w:line="240" w:lineRule="auto"/>
        <w:rPr>
          <w:rFonts w:ascii="Times New Roman" w:eastAsia="Times New Roman" w:hAnsi="Times New Roman" w:cs="Times New Roman"/>
          <w:sz w:val="24"/>
          <w:szCs w:val="24"/>
        </w:rPr>
      </w:pPr>
      <w:r w:rsidRPr="001F7FB4">
        <w:rPr>
          <w:rFonts w:ascii="Times New Roman" w:eastAsia="Times New Roman" w:hAnsi="Times New Roman" w:cs="Times New Roman"/>
          <w:noProof/>
          <w:sz w:val="24"/>
          <w:szCs w:val="24"/>
        </w:rPr>
        <w:lastRenderedPageBreak/>
        <w:drawing>
          <wp:inline distT="0" distB="0" distL="0" distR="0" wp14:anchorId="42AB6670" wp14:editId="50430114">
            <wp:extent cx="5943600" cy="6217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217920"/>
                    </a:xfrm>
                    <a:prstGeom prst="rect">
                      <a:avLst/>
                    </a:prstGeom>
                    <a:noFill/>
                    <a:ln>
                      <a:noFill/>
                    </a:ln>
                  </pic:spPr>
                </pic:pic>
              </a:graphicData>
            </a:graphic>
          </wp:inline>
        </w:drawing>
      </w:r>
    </w:p>
    <w:p w14:paraId="00A7E17E" w14:textId="77777777" w:rsidR="001F7FB4" w:rsidRPr="001F7FB4" w:rsidRDefault="001F7FB4" w:rsidP="001F7FB4">
      <w:pPr>
        <w:shd w:val="clear" w:color="auto" w:fill="F4F4F4"/>
        <w:spacing w:after="0" w:line="240" w:lineRule="auto"/>
        <w:rPr>
          <w:rFonts w:ascii="Georgia" w:eastAsia="Times New Roman" w:hAnsi="Georgia" w:cs="Arial"/>
          <w:b/>
          <w:bCs/>
          <w:color w:val="FF0000"/>
          <w:sz w:val="24"/>
          <w:szCs w:val="24"/>
        </w:rPr>
      </w:pPr>
      <w:r w:rsidRPr="001F7FB4">
        <w:rPr>
          <w:rFonts w:ascii="Georgia" w:eastAsia="Times New Roman" w:hAnsi="Georgia" w:cs="Arial"/>
          <w:b/>
          <w:bCs/>
          <w:color w:val="FF0000"/>
          <w:sz w:val="24"/>
          <w:szCs w:val="24"/>
        </w:rPr>
        <w:t>Intestinal organoid infected with coronavirus SARS-CoV-2. The coronavirus is colored white, the organoids themselves are colored blue and green.</w:t>
      </w:r>
    </w:p>
    <w:p w14:paraId="43823E05" w14:textId="77777777" w:rsidR="001F7FB4" w:rsidRPr="001F7FB4" w:rsidRDefault="001F7FB4" w:rsidP="001F7FB4">
      <w:pPr>
        <w:shd w:val="clear" w:color="auto" w:fill="F4F4F4"/>
        <w:spacing w:after="0" w:line="240" w:lineRule="auto"/>
        <w:rPr>
          <w:rFonts w:ascii="Georgia" w:eastAsia="Times New Roman" w:hAnsi="Georgia" w:cs="Arial"/>
          <w:b/>
          <w:bCs/>
          <w:caps/>
          <w:color w:val="FF0000"/>
          <w:sz w:val="24"/>
          <w:szCs w:val="24"/>
        </w:rPr>
      </w:pPr>
      <w:r w:rsidRPr="001F7FB4">
        <w:rPr>
          <w:rFonts w:ascii="Georgia" w:eastAsia="Times New Roman" w:hAnsi="Georgia" w:cs="Arial"/>
          <w:b/>
          <w:bCs/>
          <w:caps/>
          <w:color w:val="FF0000"/>
          <w:sz w:val="24"/>
          <w:szCs w:val="24"/>
        </w:rPr>
        <w:t>JOEP BEUMER, COPYRIGHT: HUBRECHT INSTITUTE</w:t>
      </w:r>
    </w:p>
    <w:p w14:paraId="76922156"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"Due to the lockdown, we all studied virtual slides of the infected organoids remotely from home," said Peter Peters of Maastricht University.</w:t>
      </w:r>
    </w:p>
    <w:p w14:paraId="5F15D7D3"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lastRenderedPageBreak/>
        <w:t>The researchers investigated the response of the intestinal cells to the virus with RNA sequencing, a method to study which genes are active in the cells. This revealed that so-called interferon stimulated genes are activated. These genes are known to combat viral infection. Future work will focus on these genes more carefully, and on how they could be used to develop new treatments.</w:t>
      </w:r>
    </w:p>
    <w:p w14:paraId="6405B5F5"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The researchers also cultured the organoids in different conditions that result in cells with higher and lower levels of the ACE2 receptor, through which SARS-CoV-2 can enter the cells. To their surprise, they found that the virus infected cells with both high and low levels of the ACE2 receptor. Ultimately, these studies may lead to new ways to block the entry of the virus into our cells.</w:t>
      </w:r>
    </w:p>
    <w:p w14:paraId="4A225EF5" w14:textId="77777777" w:rsidR="001F7FB4" w:rsidRPr="001F7FB4" w:rsidRDefault="001F7FB4" w:rsidP="001F7FB4">
      <w:pPr>
        <w:spacing w:before="100" w:beforeAutospacing="1" w:after="100" w:afterAutospacing="1" w:line="240" w:lineRule="auto"/>
        <w:outlineLvl w:val="1"/>
        <w:rPr>
          <w:rFonts w:ascii="Georgia" w:eastAsia="Times New Roman" w:hAnsi="Georgia" w:cs="Times New Roman"/>
          <w:b/>
          <w:bCs/>
          <w:color w:val="444444"/>
          <w:sz w:val="32"/>
          <w:szCs w:val="32"/>
        </w:rPr>
      </w:pPr>
      <w:r w:rsidRPr="001F7FB4">
        <w:rPr>
          <w:rFonts w:ascii="Georgia" w:eastAsia="Times New Roman" w:hAnsi="Georgia" w:cs="Times New Roman"/>
          <w:b/>
          <w:bCs/>
          <w:color w:val="444444"/>
          <w:sz w:val="32"/>
          <w:szCs w:val="32"/>
        </w:rPr>
        <w:t>Implications</w:t>
      </w:r>
    </w:p>
    <w:p w14:paraId="23A1A683"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 xml:space="preserve">"The observations made in this study provide definite proof that SARS-CoV-2 can multiply in cells of the gastrointestinal tract. However, we don't yet know whether SARS-CoV-2, present in the intestines of COVID-19 patients, plays a significant role in transmission," said Bart </w:t>
      </w:r>
      <w:proofErr w:type="spellStart"/>
      <w:r w:rsidRPr="001F7FB4">
        <w:rPr>
          <w:rFonts w:ascii="Georgia" w:eastAsia="Times New Roman" w:hAnsi="Georgia" w:cs="Times New Roman"/>
          <w:sz w:val="32"/>
          <w:szCs w:val="32"/>
        </w:rPr>
        <w:t>Haagmans</w:t>
      </w:r>
      <w:proofErr w:type="spellEnd"/>
      <w:r w:rsidRPr="001F7FB4">
        <w:rPr>
          <w:rFonts w:ascii="Georgia" w:eastAsia="Times New Roman" w:hAnsi="Georgia" w:cs="Times New Roman"/>
          <w:sz w:val="32"/>
          <w:szCs w:val="32"/>
        </w:rPr>
        <w:t xml:space="preserve"> of Erasmus MC. "Our findings indicate that we should look into this possibility more closely." </w:t>
      </w:r>
    </w:p>
    <w:p w14:paraId="0B7DAA56"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The current study is in line with other recent studies that identified gastrointestinal symptoms in a large fraction of COVID-19 patients and virus in the stool of patients free of respiratory symptoms. Special attention may be needed for those patients with gastrointestinal symptoms. More extensive testing using not only nose and throat swabs, but also rectal swabs or stool samples may thus be needed.</w:t>
      </w:r>
    </w:p>
    <w:p w14:paraId="6EFC684D" w14:textId="77777777" w:rsidR="001F7FB4" w:rsidRPr="001F7FB4" w:rsidRDefault="001F7FB4" w:rsidP="001F7FB4">
      <w:pPr>
        <w:spacing w:before="100" w:beforeAutospacing="1" w:after="100" w:afterAutospacing="1" w:line="240" w:lineRule="auto"/>
        <w:rPr>
          <w:rFonts w:ascii="Georgia" w:eastAsia="Times New Roman" w:hAnsi="Georgia" w:cs="Times New Roman"/>
          <w:sz w:val="32"/>
          <w:szCs w:val="32"/>
        </w:rPr>
      </w:pPr>
      <w:r w:rsidRPr="001F7FB4">
        <w:rPr>
          <w:rFonts w:ascii="Georgia" w:eastAsia="Times New Roman" w:hAnsi="Georgia" w:cs="Times New Roman"/>
          <w:sz w:val="32"/>
          <w:szCs w:val="32"/>
        </w:rPr>
        <w:t xml:space="preserve">In the meantime, the researchers are continuing their collaboration to learn more about COVID-19. They are studying the differences between infections in the lung and the intestine by </w:t>
      </w:r>
      <w:r w:rsidRPr="001F7FB4">
        <w:rPr>
          <w:rFonts w:ascii="Georgia" w:eastAsia="Times New Roman" w:hAnsi="Georgia" w:cs="Times New Roman"/>
          <w:sz w:val="32"/>
          <w:szCs w:val="32"/>
        </w:rPr>
        <w:lastRenderedPageBreak/>
        <w:t>comparing lung and intestinal organoids infected with SARS-CoV-2.</w:t>
      </w:r>
    </w:p>
    <w:p w14:paraId="643A419D" w14:textId="77777777" w:rsidR="001F7FB4" w:rsidRPr="001F7FB4" w:rsidRDefault="001F7FB4" w:rsidP="001F7FB4">
      <w:pPr>
        <w:spacing w:before="100" w:beforeAutospacing="1" w:after="100" w:afterAutospacing="1" w:line="240" w:lineRule="auto"/>
        <w:rPr>
          <w:rFonts w:ascii="Times New Roman" w:eastAsia="Times New Roman" w:hAnsi="Times New Roman" w:cs="Times New Roman"/>
          <w:sz w:val="24"/>
          <w:szCs w:val="24"/>
        </w:rPr>
      </w:pPr>
      <w:r w:rsidRPr="001F7FB4">
        <w:rPr>
          <w:rFonts w:ascii="Times New Roman" w:eastAsia="Times New Roman" w:hAnsi="Times New Roman" w:cs="Times New Roman"/>
          <w:sz w:val="24"/>
          <w:szCs w:val="24"/>
        </w:rPr>
        <w:t>- </w:t>
      </w:r>
      <w:r w:rsidRPr="001F7FB4">
        <w:rPr>
          <w:rFonts w:ascii="Times New Roman" w:eastAsia="Times New Roman" w:hAnsi="Times New Roman" w:cs="Times New Roman"/>
          <w:i/>
          <w:iCs/>
          <w:sz w:val="24"/>
          <w:szCs w:val="24"/>
        </w:rPr>
        <w:t>This press release was originally published on the </w:t>
      </w:r>
      <w:proofErr w:type="spellStart"/>
      <w:r w:rsidRPr="001F7FB4">
        <w:rPr>
          <w:rFonts w:ascii="Times New Roman" w:eastAsia="Times New Roman" w:hAnsi="Times New Roman" w:cs="Times New Roman"/>
          <w:sz w:val="24"/>
          <w:szCs w:val="24"/>
        </w:rPr>
        <w:fldChar w:fldCharType="begin"/>
      </w:r>
      <w:r w:rsidRPr="001F7FB4">
        <w:rPr>
          <w:rFonts w:ascii="Times New Roman" w:eastAsia="Times New Roman" w:hAnsi="Times New Roman" w:cs="Times New Roman"/>
          <w:sz w:val="24"/>
          <w:szCs w:val="24"/>
        </w:rPr>
        <w:instrText xml:space="preserve"> HYPERLINK "https://www.hubrecht.eu/coronavirus-sars-cov-2-infects-cells-of-the-intestine/" \t "_blank" </w:instrText>
      </w:r>
      <w:r w:rsidRPr="001F7FB4">
        <w:rPr>
          <w:rFonts w:ascii="Times New Roman" w:eastAsia="Times New Roman" w:hAnsi="Times New Roman" w:cs="Times New Roman"/>
          <w:sz w:val="24"/>
          <w:szCs w:val="24"/>
        </w:rPr>
        <w:fldChar w:fldCharType="separate"/>
      </w:r>
      <w:r w:rsidRPr="001F7FB4">
        <w:rPr>
          <w:rFonts w:ascii="Times New Roman" w:eastAsia="Times New Roman" w:hAnsi="Times New Roman" w:cs="Times New Roman"/>
          <w:i/>
          <w:iCs/>
          <w:color w:val="144E8C"/>
          <w:sz w:val="24"/>
          <w:szCs w:val="24"/>
          <w:u w:val="single"/>
        </w:rPr>
        <w:t>Hubrecht</w:t>
      </w:r>
      <w:proofErr w:type="spellEnd"/>
      <w:r w:rsidRPr="001F7FB4">
        <w:rPr>
          <w:rFonts w:ascii="Times New Roman" w:eastAsia="Times New Roman" w:hAnsi="Times New Roman" w:cs="Times New Roman"/>
          <w:i/>
          <w:iCs/>
          <w:color w:val="144E8C"/>
          <w:sz w:val="24"/>
          <w:szCs w:val="24"/>
          <w:u w:val="single"/>
        </w:rPr>
        <w:t xml:space="preserve"> Institute website</w:t>
      </w:r>
      <w:r w:rsidRPr="001F7FB4">
        <w:rPr>
          <w:rFonts w:ascii="Times New Roman" w:eastAsia="Times New Roman" w:hAnsi="Times New Roman" w:cs="Times New Roman"/>
          <w:sz w:val="24"/>
          <w:szCs w:val="24"/>
        </w:rPr>
        <w:fldChar w:fldCharType="end"/>
      </w:r>
    </w:p>
    <w:p w14:paraId="29F416C1" w14:textId="77777777" w:rsidR="001F7FB4" w:rsidRPr="001F7FB4" w:rsidRDefault="001F7FB4" w:rsidP="001F7FB4">
      <w:pPr>
        <w:spacing w:after="0" w:afterAutospacing="1" w:line="240" w:lineRule="auto"/>
        <w:rPr>
          <w:rFonts w:ascii="Times New Roman" w:eastAsia="Times New Roman" w:hAnsi="Times New Roman" w:cs="Times New Roman"/>
          <w:sz w:val="24"/>
          <w:szCs w:val="24"/>
        </w:rPr>
      </w:pPr>
      <w:r w:rsidRPr="001F7FB4">
        <w:rPr>
          <w:rFonts w:ascii="Times New Roman" w:eastAsia="Times New Roman" w:hAnsi="Times New Roman" w:cs="Times New Roman"/>
          <w:sz w:val="24"/>
          <w:szCs w:val="24"/>
        </w:rPr>
        <w:t>Tags:  </w:t>
      </w:r>
      <w:proofErr w:type="spellStart"/>
      <w:r w:rsidRPr="001F7FB4">
        <w:rPr>
          <w:rFonts w:ascii="Times New Roman" w:eastAsia="Times New Roman" w:hAnsi="Times New Roman" w:cs="Times New Roman"/>
          <w:sz w:val="24"/>
          <w:szCs w:val="24"/>
        </w:rPr>
        <w:fldChar w:fldCharType="begin"/>
      </w:r>
      <w:r w:rsidRPr="001F7FB4">
        <w:rPr>
          <w:rFonts w:ascii="Times New Roman" w:eastAsia="Times New Roman" w:hAnsi="Times New Roman" w:cs="Times New Roman"/>
          <w:sz w:val="24"/>
          <w:szCs w:val="24"/>
        </w:rPr>
        <w:instrText xml:space="preserve"> HYPERLINK "https://www.labmanager.com/tag/biology" </w:instrText>
      </w:r>
      <w:r w:rsidRPr="001F7FB4">
        <w:rPr>
          <w:rFonts w:ascii="Times New Roman" w:eastAsia="Times New Roman" w:hAnsi="Times New Roman" w:cs="Times New Roman"/>
          <w:sz w:val="24"/>
          <w:szCs w:val="24"/>
        </w:rPr>
        <w:fldChar w:fldCharType="separate"/>
      </w:r>
      <w:r w:rsidRPr="001F7FB4">
        <w:rPr>
          <w:rFonts w:ascii="Times New Roman" w:eastAsia="Times New Roman" w:hAnsi="Times New Roman" w:cs="Times New Roman"/>
          <w:color w:val="0000FF"/>
          <w:sz w:val="24"/>
          <w:szCs w:val="24"/>
          <w:u w:val="single"/>
        </w:rPr>
        <w:t>Biology</w:t>
      </w:r>
      <w:r w:rsidRPr="001F7FB4">
        <w:rPr>
          <w:rFonts w:ascii="Times New Roman" w:eastAsia="Times New Roman" w:hAnsi="Times New Roman" w:cs="Times New Roman"/>
          <w:sz w:val="24"/>
          <w:szCs w:val="24"/>
        </w:rPr>
        <w:fldChar w:fldCharType="end"/>
      </w:r>
      <w:hyperlink r:id="rId10" w:history="1">
        <w:r w:rsidRPr="001F7FB4">
          <w:rPr>
            <w:rFonts w:ascii="Times New Roman" w:eastAsia="Times New Roman" w:hAnsi="Times New Roman" w:cs="Times New Roman"/>
            <w:color w:val="0000FF"/>
            <w:sz w:val="24"/>
            <w:szCs w:val="24"/>
            <w:u w:val="single"/>
          </w:rPr>
          <w:t>Cell</w:t>
        </w:r>
        <w:proofErr w:type="spellEnd"/>
        <w:r w:rsidRPr="001F7FB4">
          <w:rPr>
            <w:rFonts w:ascii="Times New Roman" w:eastAsia="Times New Roman" w:hAnsi="Times New Roman" w:cs="Times New Roman"/>
            <w:color w:val="0000FF"/>
            <w:sz w:val="24"/>
            <w:szCs w:val="24"/>
            <w:u w:val="single"/>
          </w:rPr>
          <w:t xml:space="preserve"> &amp; Tissue </w:t>
        </w:r>
        <w:proofErr w:type="spellStart"/>
        <w:r w:rsidRPr="001F7FB4">
          <w:rPr>
            <w:rFonts w:ascii="Times New Roman" w:eastAsia="Times New Roman" w:hAnsi="Times New Roman" w:cs="Times New Roman"/>
            <w:color w:val="0000FF"/>
            <w:sz w:val="24"/>
            <w:szCs w:val="24"/>
            <w:u w:val="single"/>
          </w:rPr>
          <w:t>Culture</w:t>
        </w:r>
      </w:hyperlink>
      <w:hyperlink r:id="rId11" w:history="1">
        <w:r w:rsidRPr="001F7FB4">
          <w:rPr>
            <w:rFonts w:ascii="Times New Roman" w:eastAsia="Times New Roman" w:hAnsi="Times New Roman" w:cs="Times New Roman"/>
            <w:color w:val="0000FF"/>
            <w:sz w:val="24"/>
            <w:szCs w:val="24"/>
            <w:u w:val="single"/>
          </w:rPr>
          <w:t>cell</w:t>
        </w:r>
        <w:proofErr w:type="spellEnd"/>
        <w:r w:rsidRPr="001F7FB4">
          <w:rPr>
            <w:rFonts w:ascii="Times New Roman" w:eastAsia="Times New Roman" w:hAnsi="Times New Roman" w:cs="Times New Roman"/>
            <w:color w:val="0000FF"/>
            <w:sz w:val="24"/>
            <w:szCs w:val="24"/>
            <w:u w:val="single"/>
          </w:rPr>
          <w:t xml:space="preserve"> </w:t>
        </w:r>
        <w:proofErr w:type="spellStart"/>
        <w:r w:rsidRPr="001F7FB4">
          <w:rPr>
            <w:rFonts w:ascii="Times New Roman" w:eastAsia="Times New Roman" w:hAnsi="Times New Roman" w:cs="Times New Roman"/>
            <w:color w:val="0000FF"/>
            <w:sz w:val="24"/>
            <w:szCs w:val="24"/>
            <w:u w:val="single"/>
          </w:rPr>
          <w:t>biology</w:t>
        </w:r>
      </w:hyperlink>
      <w:hyperlink r:id="rId12" w:history="1">
        <w:r w:rsidRPr="001F7FB4">
          <w:rPr>
            <w:rFonts w:ascii="Times New Roman" w:eastAsia="Times New Roman" w:hAnsi="Times New Roman" w:cs="Times New Roman"/>
            <w:color w:val="0000FF"/>
            <w:sz w:val="24"/>
            <w:szCs w:val="24"/>
            <w:u w:val="single"/>
          </w:rPr>
          <w:t>Clinical</w:t>
        </w:r>
      </w:hyperlink>
      <w:hyperlink r:id="rId13" w:history="1">
        <w:r w:rsidRPr="001F7FB4">
          <w:rPr>
            <w:rFonts w:ascii="Times New Roman" w:eastAsia="Times New Roman" w:hAnsi="Times New Roman" w:cs="Times New Roman"/>
            <w:color w:val="0000FF"/>
            <w:sz w:val="24"/>
            <w:szCs w:val="24"/>
            <w:u w:val="single"/>
          </w:rPr>
          <w:t>Coronavirus</w:t>
        </w:r>
      </w:hyperlink>
      <w:hyperlink r:id="rId14" w:history="1">
        <w:r w:rsidRPr="001F7FB4">
          <w:rPr>
            <w:rFonts w:ascii="Times New Roman" w:eastAsia="Times New Roman" w:hAnsi="Times New Roman" w:cs="Times New Roman"/>
            <w:color w:val="0000FF"/>
            <w:sz w:val="24"/>
            <w:szCs w:val="24"/>
            <w:u w:val="single"/>
          </w:rPr>
          <w:t>Industry</w:t>
        </w:r>
        <w:proofErr w:type="spellEnd"/>
        <w:r w:rsidRPr="001F7FB4">
          <w:rPr>
            <w:rFonts w:ascii="Times New Roman" w:eastAsia="Times New Roman" w:hAnsi="Times New Roman" w:cs="Times New Roman"/>
            <w:color w:val="0000FF"/>
            <w:sz w:val="24"/>
            <w:szCs w:val="24"/>
            <w:u w:val="single"/>
          </w:rPr>
          <w:t xml:space="preserve"> </w:t>
        </w:r>
        <w:proofErr w:type="spellStart"/>
        <w:r w:rsidRPr="001F7FB4">
          <w:rPr>
            <w:rFonts w:ascii="Times New Roman" w:eastAsia="Times New Roman" w:hAnsi="Times New Roman" w:cs="Times New Roman"/>
            <w:color w:val="0000FF"/>
            <w:sz w:val="24"/>
            <w:szCs w:val="24"/>
            <w:u w:val="single"/>
          </w:rPr>
          <w:t>News</w:t>
        </w:r>
      </w:hyperlink>
      <w:hyperlink r:id="rId15" w:history="1">
        <w:r w:rsidRPr="001F7FB4">
          <w:rPr>
            <w:rFonts w:ascii="Times New Roman" w:eastAsia="Times New Roman" w:hAnsi="Times New Roman" w:cs="Times New Roman"/>
            <w:color w:val="0000FF"/>
            <w:sz w:val="24"/>
            <w:szCs w:val="24"/>
            <w:u w:val="single"/>
          </w:rPr>
          <w:t>Infectious</w:t>
        </w:r>
        <w:proofErr w:type="spellEnd"/>
        <w:r w:rsidRPr="001F7FB4">
          <w:rPr>
            <w:rFonts w:ascii="Times New Roman" w:eastAsia="Times New Roman" w:hAnsi="Times New Roman" w:cs="Times New Roman"/>
            <w:color w:val="0000FF"/>
            <w:sz w:val="24"/>
            <w:szCs w:val="24"/>
            <w:u w:val="single"/>
          </w:rPr>
          <w:t xml:space="preserve"> </w:t>
        </w:r>
        <w:proofErr w:type="spellStart"/>
        <w:r w:rsidRPr="001F7FB4">
          <w:rPr>
            <w:rFonts w:ascii="Times New Roman" w:eastAsia="Times New Roman" w:hAnsi="Times New Roman" w:cs="Times New Roman"/>
            <w:color w:val="0000FF"/>
            <w:sz w:val="24"/>
            <w:szCs w:val="24"/>
            <w:u w:val="single"/>
          </w:rPr>
          <w:t>Disease</w:t>
        </w:r>
      </w:hyperlink>
      <w:hyperlink r:id="rId16" w:history="1">
        <w:r w:rsidRPr="001F7FB4">
          <w:rPr>
            <w:rFonts w:ascii="Times New Roman" w:eastAsia="Times New Roman" w:hAnsi="Times New Roman" w:cs="Times New Roman"/>
            <w:color w:val="0000FF"/>
            <w:sz w:val="24"/>
            <w:szCs w:val="24"/>
            <w:u w:val="single"/>
          </w:rPr>
          <w:t>intestines</w:t>
        </w:r>
      </w:hyperlink>
      <w:hyperlink r:id="rId17" w:history="1">
        <w:r w:rsidRPr="001F7FB4">
          <w:rPr>
            <w:rFonts w:ascii="Times New Roman" w:eastAsia="Times New Roman" w:hAnsi="Times New Roman" w:cs="Times New Roman"/>
            <w:color w:val="0000FF"/>
            <w:sz w:val="24"/>
            <w:szCs w:val="24"/>
            <w:u w:val="single"/>
          </w:rPr>
          <w:t>Life</w:t>
        </w:r>
        <w:proofErr w:type="spellEnd"/>
        <w:r w:rsidRPr="001F7FB4">
          <w:rPr>
            <w:rFonts w:ascii="Times New Roman" w:eastAsia="Times New Roman" w:hAnsi="Times New Roman" w:cs="Times New Roman"/>
            <w:color w:val="0000FF"/>
            <w:sz w:val="24"/>
            <w:szCs w:val="24"/>
            <w:u w:val="single"/>
          </w:rPr>
          <w:t xml:space="preserve"> </w:t>
        </w:r>
        <w:proofErr w:type="spellStart"/>
        <w:r w:rsidRPr="001F7FB4">
          <w:rPr>
            <w:rFonts w:ascii="Times New Roman" w:eastAsia="Times New Roman" w:hAnsi="Times New Roman" w:cs="Times New Roman"/>
            <w:color w:val="0000FF"/>
            <w:sz w:val="24"/>
            <w:szCs w:val="24"/>
            <w:u w:val="single"/>
          </w:rPr>
          <w:t>Science</w:t>
        </w:r>
      </w:hyperlink>
      <w:hyperlink r:id="rId18" w:history="1">
        <w:r w:rsidRPr="001F7FB4">
          <w:rPr>
            <w:rFonts w:ascii="Times New Roman" w:eastAsia="Times New Roman" w:hAnsi="Times New Roman" w:cs="Times New Roman"/>
            <w:color w:val="0000FF"/>
            <w:sz w:val="24"/>
            <w:szCs w:val="24"/>
            <w:u w:val="single"/>
          </w:rPr>
          <w:t>Molecular</w:t>
        </w:r>
        <w:proofErr w:type="spellEnd"/>
        <w:r w:rsidRPr="001F7FB4">
          <w:rPr>
            <w:rFonts w:ascii="Times New Roman" w:eastAsia="Times New Roman" w:hAnsi="Times New Roman" w:cs="Times New Roman"/>
            <w:color w:val="0000FF"/>
            <w:sz w:val="24"/>
            <w:szCs w:val="24"/>
            <w:u w:val="single"/>
          </w:rPr>
          <w:t xml:space="preserve"> </w:t>
        </w:r>
        <w:proofErr w:type="spellStart"/>
        <w:r w:rsidRPr="001F7FB4">
          <w:rPr>
            <w:rFonts w:ascii="Times New Roman" w:eastAsia="Times New Roman" w:hAnsi="Times New Roman" w:cs="Times New Roman"/>
            <w:color w:val="0000FF"/>
            <w:sz w:val="24"/>
            <w:szCs w:val="24"/>
            <w:u w:val="single"/>
          </w:rPr>
          <w:t>Biology</w:t>
        </w:r>
      </w:hyperlink>
      <w:hyperlink r:id="rId19" w:history="1">
        <w:r w:rsidRPr="001F7FB4">
          <w:rPr>
            <w:rFonts w:ascii="Times New Roman" w:eastAsia="Times New Roman" w:hAnsi="Times New Roman" w:cs="Times New Roman"/>
            <w:color w:val="0000FF"/>
            <w:sz w:val="24"/>
            <w:szCs w:val="24"/>
            <w:u w:val="single"/>
          </w:rPr>
          <w:t>organoids</w:t>
        </w:r>
      </w:hyperlink>
      <w:hyperlink r:id="rId20" w:history="1">
        <w:r w:rsidRPr="001F7FB4">
          <w:rPr>
            <w:rFonts w:ascii="Times New Roman" w:eastAsia="Times New Roman" w:hAnsi="Times New Roman" w:cs="Times New Roman"/>
            <w:color w:val="0000FF"/>
            <w:sz w:val="24"/>
            <w:szCs w:val="24"/>
            <w:u w:val="single"/>
          </w:rPr>
          <w:t>Pandemic</w:t>
        </w:r>
      </w:hyperlink>
      <w:hyperlink r:id="rId21" w:history="1">
        <w:r w:rsidRPr="001F7FB4">
          <w:rPr>
            <w:rFonts w:ascii="Times New Roman" w:eastAsia="Times New Roman" w:hAnsi="Times New Roman" w:cs="Times New Roman"/>
            <w:color w:val="0000FF"/>
            <w:sz w:val="24"/>
            <w:szCs w:val="24"/>
            <w:u w:val="single"/>
          </w:rPr>
          <w:t>Product</w:t>
        </w:r>
        <w:proofErr w:type="spellEnd"/>
        <w:r w:rsidRPr="001F7FB4">
          <w:rPr>
            <w:rFonts w:ascii="Times New Roman" w:eastAsia="Times New Roman" w:hAnsi="Times New Roman" w:cs="Times New Roman"/>
            <w:color w:val="0000FF"/>
            <w:sz w:val="24"/>
            <w:szCs w:val="24"/>
            <w:u w:val="single"/>
          </w:rPr>
          <w:t xml:space="preserve"> Resource: Industry </w:t>
        </w:r>
        <w:proofErr w:type="spellStart"/>
        <w:r w:rsidRPr="001F7FB4">
          <w:rPr>
            <w:rFonts w:ascii="Times New Roman" w:eastAsia="Times New Roman" w:hAnsi="Times New Roman" w:cs="Times New Roman"/>
            <w:color w:val="0000FF"/>
            <w:sz w:val="24"/>
            <w:szCs w:val="24"/>
            <w:u w:val="single"/>
          </w:rPr>
          <w:t>News</w:t>
        </w:r>
      </w:hyperlink>
      <w:hyperlink r:id="rId22" w:history="1">
        <w:r w:rsidRPr="001F7FB4">
          <w:rPr>
            <w:rFonts w:ascii="Times New Roman" w:eastAsia="Times New Roman" w:hAnsi="Times New Roman" w:cs="Times New Roman"/>
            <w:color w:val="0000FF"/>
            <w:sz w:val="24"/>
            <w:szCs w:val="24"/>
            <w:u w:val="single"/>
          </w:rPr>
          <w:t>Viruses</w:t>
        </w:r>
        <w:proofErr w:type="spellEnd"/>
      </w:hyperlink>
    </w:p>
    <w:p w14:paraId="79A558FA" w14:textId="274E9A08" w:rsidR="009D7163" w:rsidRDefault="001C063A">
      <w:hyperlink r:id="rId23" w:history="1">
        <w:r>
          <w:rPr>
            <w:rStyle w:val="Hyperlink"/>
          </w:rPr>
          <w:t>https://www.labmanager.com/news/coronavirus-sars-cov-2-infects-intestinal-cells-study-finds-22563</w:t>
        </w:r>
      </w:hyperlink>
    </w:p>
    <w:p w14:paraId="0D77EF8A" w14:textId="77777777" w:rsidR="001C063A" w:rsidRDefault="001C063A"/>
    <w:sectPr w:rsidR="001C06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FB4"/>
    <w:rsid w:val="001C063A"/>
    <w:rsid w:val="001F7FB4"/>
    <w:rsid w:val="009D7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2EBC2"/>
  <w15:chartTrackingRefBased/>
  <w15:docId w15:val="{CEDFDA49-4501-42DF-8B56-1C886D20C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F7FB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F7FB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5">
    <w:name w:val="heading 5"/>
    <w:basedOn w:val="Normal"/>
    <w:link w:val="Heading5Char"/>
    <w:uiPriority w:val="9"/>
    <w:qFormat/>
    <w:rsid w:val="001F7FB4"/>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7FB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F7FB4"/>
    <w:rPr>
      <w:rFonts w:ascii="Times New Roman" w:eastAsia="Times New Roman" w:hAnsi="Times New Roman" w:cs="Times New Roman"/>
      <w:b/>
      <w:bCs/>
      <w:sz w:val="36"/>
      <w:szCs w:val="36"/>
    </w:rPr>
  </w:style>
  <w:style w:type="character" w:customStyle="1" w:styleId="Heading5Char">
    <w:name w:val="Heading 5 Char"/>
    <w:basedOn w:val="DefaultParagraphFont"/>
    <w:link w:val="Heading5"/>
    <w:uiPriority w:val="9"/>
    <w:rsid w:val="001F7FB4"/>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1F7FB4"/>
    <w:rPr>
      <w:color w:val="0000FF"/>
      <w:u w:val="single"/>
    </w:rPr>
  </w:style>
  <w:style w:type="character" w:customStyle="1" w:styleId="news">
    <w:name w:val="news"/>
    <w:basedOn w:val="DefaultParagraphFont"/>
    <w:rsid w:val="001F7FB4"/>
  </w:style>
  <w:style w:type="character" w:customStyle="1" w:styleId="month">
    <w:name w:val="month"/>
    <w:basedOn w:val="DefaultParagraphFont"/>
    <w:rsid w:val="001F7FB4"/>
  </w:style>
  <w:style w:type="character" w:customStyle="1" w:styleId="day">
    <w:name w:val="day"/>
    <w:basedOn w:val="DefaultParagraphFont"/>
    <w:rsid w:val="001F7FB4"/>
  </w:style>
  <w:style w:type="character" w:customStyle="1" w:styleId="year">
    <w:name w:val="year"/>
    <w:basedOn w:val="DefaultParagraphFont"/>
    <w:rsid w:val="001F7FB4"/>
  </w:style>
  <w:style w:type="character" w:customStyle="1" w:styleId="at4-visually-hidden">
    <w:name w:val="at4-visually-hidden"/>
    <w:basedOn w:val="DefaultParagraphFont"/>
    <w:rsid w:val="001F7FB4"/>
  </w:style>
  <w:style w:type="character" w:customStyle="1" w:styleId="atflatcounter">
    <w:name w:val="at_flat_counter"/>
    <w:basedOn w:val="DefaultParagraphFont"/>
    <w:rsid w:val="001F7FB4"/>
  </w:style>
  <w:style w:type="paragraph" w:customStyle="1" w:styleId="default-body">
    <w:name w:val="default-body"/>
    <w:basedOn w:val="Normal"/>
    <w:rsid w:val="001F7FB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F7FB4"/>
    <w:rPr>
      <w:i/>
      <w:iCs/>
    </w:rPr>
  </w:style>
  <w:style w:type="character" w:styleId="Strong">
    <w:name w:val="Strong"/>
    <w:basedOn w:val="DefaultParagraphFont"/>
    <w:uiPriority w:val="22"/>
    <w:qFormat/>
    <w:rsid w:val="001F7FB4"/>
    <w:rPr>
      <w:b/>
      <w:bCs/>
    </w:rPr>
  </w:style>
  <w:style w:type="character" w:customStyle="1" w:styleId="inline-block">
    <w:name w:val="inline-block"/>
    <w:basedOn w:val="DefaultParagraphFont"/>
    <w:rsid w:val="001F7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856954">
      <w:bodyDiv w:val="1"/>
      <w:marLeft w:val="0"/>
      <w:marRight w:val="0"/>
      <w:marTop w:val="0"/>
      <w:marBottom w:val="0"/>
      <w:divBdr>
        <w:top w:val="none" w:sz="0" w:space="0" w:color="auto"/>
        <w:left w:val="none" w:sz="0" w:space="0" w:color="auto"/>
        <w:bottom w:val="none" w:sz="0" w:space="0" w:color="auto"/>
        <w:right w:val="none" w:sz="0" w:space="0" w:color="auto"/>
      </w:divBdr>
      <w:divsChild>
        <w:div w:id="1083334068">
          <w:marLeft w:val="0"/>
          <w:marRight w:val="0"/>
          <w:marTop w:val="0"/>
          <w:marBottom w:val="0"/>
          <w:divBdr>
            <w:top w:val="none" w:sz="0" w:space="0" w:color="auto"/>
            <w:left w:val="none" w:sz="0" w:space="0" w:color="auto"/>
            <w:bottom w:val="none" w:sz="0" w:space="0" w:color="auto"/>
            <w:right w:val="none" w:sz="0" w:space="0" w:color="auto"/>
          </w:divBdr>
          <w:divsChild>
            <w:div w:id="1224559046">
              <w:marLeft w:val="0"/>
              <w:marRight w:val="0"/>
              <w:marTop w:val="0"/>
              <w:marBottom w:val="0"/>
              <w:divBdr>
                <w:top w:val="none" w:sz="0" w:space="0" w:color="auto"/>
                <w:left w:val="none" w:sz="0" w:space="0" w:color="auto"/>
                <w:bottom w:val="none" w:sz="0" w:space="0" w:color="auto"/>
                <w:right w:val="none" w:sz="0" w:space="0" w:color="auto"/>
              </w:divBdr>
            </w:div>
            <w:div w:id="247234180">
              <w:marLeft w:val="0"/>
              <w:marRight w:val="0"/>
              <w:marTop w:val="0"/>
              <w:marBottom w:val="0"/>
              <w:divBdr>
                <w:top w:val="none" w:sz="0" w:space="0" w:color="auto"/>
                <w:left w:val="none" w:sz="0" w:space="0" w:color="auto"/>
                <w:bottom w:val="none" w:sz="0" w:space="0" w:color="auto"/>
                <w:right w:val="none" w:sz="0" w:space="0" w:color="auto"/>
              </w:divBdr>
              <w:divsChild>
                <w:div w:id="1654288485">
                  <w:marLeft w:val="0"/>
                  <w:marRight w:val="0"/>
                  <w:marTop w:val="0"/>
                  <w:marBottom w:val="0"/>
                  <w:divBdr>
                    <w:top w:val="none" w:sz="0" w:space="0" w:color="auto"/>
                    <w:left w:val="none" w:sz="0" w:space="0" w:color="auto"/>
                    <w:bottom w:val="none" w:sz="0" w:space="0" w:color="auto"/>
                    <w:right w:val="none" w:sz="0" w:space="0" w:color="auto"/>
                  </w:divBdr>
                  <w:divsChild>
                    <w:div w:id="133221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96471">
          <w:marLeft w:val="0"/>
          <w:marRight w:val="0"/>
          <w:marTop w:val="0"/>
          <w:marBottom w:val="0"/>
          <w:divBdr>
            <w:top w:val="single" w:sz="6" w:space="0" w:color="EFEFEF"/>
            <w:left w:val="single" w:sz="6" w:space="0" w:color="EFEFEF"/>
            <w:bottom w:val="single" w:sz="6" w:space="0" w:color="EFEFEF"/>
            <w:right w:val="single" w:sz="6" w:space="0" w:color="EFEFEF"/>
          </w:divBdr>
          <w:divsChild>
            <w:div w:id="1918897554">
              <w:marLeft w:val="0"/>
              <w:marRight w:val="0"/>
              <w:marTop w:val="0"/>
              <w:marBottom w:val="0"/>
              <w:divBdr>
                <w:top w:val="none" w:sz="0" w:space="0" w:color="auto"/>
                <w:left w:val="none" w:sz="0" w:space="0" w:color="auto"/>
                <w:bottom w:val="none" w:sz="0" w:space="0" w:color="auto"/>
                <w:right w:val="none" w:sz="0" w:space="0" w:color="auto"/>
              </w:divBdr>
            </w:div>
            <w:div w:id="527329831">
              <w:marLeft w:val="0"/>
              <w:marRight w:val="0"/>
              <w:marTop w:val="30"/>
              <w:marBottom w:val="0"/>
              <w:divBdr>
                <w:top w:val="none" w:sz="0" w:space="0" w:color="auto"/>
                <w:left w:val="none" w:sz="0" w:space="0" w:color="auto"/>
                <w:bottom w:val="none" w:sz="0" w:space="0" w:color="auto"/>
                <w:right w:val="none" w:sz="0" w:space="0" w:color="auto"/>
              </w:divBdr>
            </w:div>
            <w:div w:id="2147163161">
              <w:marLeft w:val="0"/>
              <w:marRight w:val="0"/>
              <w:marTop w:val="30"/>
              <w:marBottom w:val="0"/>
              <w:divBdr>
                <w:top w:val="none" w:sz="0" w:space="0" w:color="auto"/>
                <w:left w:val="none" w:sz="0" w:space="0" w:color="auto"/>
                <w:bottom w:val="none" w:sz="0" w:space="0" w:color="auto"/>
                <w:right w:val="none" w:sz="0" w:space="0" w:color="auto"/>
              </w:divBdr>
            </w:div>
          </w:divsChild>
        </w:div>
        <w:div w:id="532381111">
          <w:marLeft w:val="0"/>
          <w:marRight w:val="0"/>
          <w:marTop w:val="0"/>
          <w:marBottom w:val="0"/>
          <w:divBdr>
            <w:top w:val="single" w:sz="6" w:space="0" w:color="EFEFEF"/>
            <w:left w:val="single" w:sz="6" w:space="0" w:color="EFEFEF"/>
            <w:bottom w:val="single" w:sz="6" w:space="0" w:color="EFEFEF"/>
            <w:right w:val="single" w:sz="6" w:space="0" w:color="EFEFEF"/>
          </w:divBdr>
          <w:divsChild>
            <w:div w:id="1332756105">
              <w:marLeft w:val="0"/>
              <w:marRight w:val="0"/>
              <w:marTop w:val="0"/>
              <w:marBottom w:val="0"/>
              <w:divBdr>
                <w:top w:val="none" w:sz="0" w:space="0" w:color="auto"/>
                <w:left w:val="none" w:sz="0" w:space="0" w:color="auto"/>
                <w:bottom w:val="none" w:sz="0" w:space="0" w:color="auto"/>
                <w:right w:val="none" w:sz="0" w:space="0" w:color="auto"/>
              </w:divBdr>
            </w:div>
            <w:div w:id="657030661">
              <w:marLeft w:val="0"/>
              <w:marRight w:val="0"/>
              <w:marTop w:val="30"/>
              <w:marBottom w:val="0"/>
              <w:divBdr>
                <w:top w:val="none" w:sz="0" w:space="0" w:color="auto"/>
                <w:left w:val="none" w:sz="0" w:space="0" w:color="auto"/>
                <w:bottom w:val="none" w:sz="0" w:space="0" w:color="auto"/>
                <w:right w:val="none" w:sz="0" w:space="0" w:color="auto"/>
              </w:divBdr>
            </w:div>
            <w:div w:id="665717254">
              <w:marLeft w:val="0"/>
              <w:marRight w:val="0"/>
              <w:marTop w:val="30"/>
              <w:marBottom w:val="0"/>
              <w:divBdr>
                <w:top w:val="none" w:sz="0" w:space="0" w:color="auto"/>
                <w:left w:val="none" w:sz="0" w:space="0" w:color="auto"/>
                <w:bottom w:val="none" w:sz="0" w:space="0" w:color="auto"/>
                <w:right w:val="none" w:sz="0" w:space="0" w:color="auto"/>
              </w:divBdr>
            </w:div>
          </w:divsChild>
        </w:div>
        <w:div w:id="1244223668">
          <w:marLeft w:val="0"/>
          <w:marRight w:val="0"/>
          <w:marTop w:val="0"/>
          <w:marBottom w:val="0"/>
          <w:divBdr>
            <w:top w:val="single" w:sz="6" w:space="0" w:color="EFEFEF"/>
            <w:left w:val="single" w:sz="6" w:space="0" w:color="EFEFEF"/>
            <w:bottom w:val="single" w:sz="6" w:space="0" w:color="EFEFEF"/>
            <w:right w:val="single" w:sz="6" w:space="0" w:color="EFEFEF"/>
          </w:divBdr>
          <w:divsChild>
            <w:div w:id="1934243481">
              <w:marLeft w:val="0"/>
              <w:marRight w:val="0"/>
              <w:marTop w:val="0"/>
              <w:marBottom w:val="0"/>
              <w:divBdr>
                <w:top w:val="none" w:sz="0" w:space="0" w:color="auto"/>
                <w:left w:val="none" w:sz="0" w:space="0" w:color="auto"/>
                <w:bottom w:val="none" w:sz="0" w:space="0" w:color="auto"/>
                <w:right w:val="none" w:sz="0" w:space="0" w:color="auto"/>
              </w:divBdr>
            </w:div>
            <w:div w:id="751660338">
              <w:marLeft w:val="0"/>
              <w:marRight w:val="0"/>
              <w:marTop w:val="30"/>
              <w:marBottom w:val="0"/>
              <w:divBdr>
                <w:top w:val="none" w:sz="0" w:space="0" w:color="auto"/>
                <w:left w:val="none" w:sz="0" w:space="0" w:color="auto"/>
                <w:bottom w:val="none" w:sz="0" w:space="0" w:color="auto"/>
                <w:right w:val="none" w:sz="0" w:space="0" w:color="auto"/>
              </w:divBdr>
            </w:div>
            <w:div w:id="1119958095">
              <w:marLeft w:val="0"/>
              <w:marRight w:val="0"/>
              <w:marTop w:val="30"/>
              <w:marBottom w:val="0"/>
              <w:divBdr>
                <w:top w:val="none" w:sz="0" w:space="0" w:color="auto"/>
                <w:left w:val="none" w:sz="0" w:space="0" w:color="auto"/>
                <w:bottom w:val="none" w:sz="0" w:space="0" w:color="auto"/>
                <w:right w:val="none" w:sz="0" w:space="0" w:color="auto"/>
              </w:divBdr>
            </w:div>
          </w:divsChild>
        </w:div>
        <w:div w:id="564149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bmanager.com/product-focus/microplate-technology-options-for-organoids-16289" TargetMode="External"/><Relationship Id="rId13" Type="http://schemas.openxmlformats.org/officeDocument/2006/relationships/hyperlink" Target="https://www.labmanager.com/tag/coronavirus" TargetMode="External"/><Relationship Id="rId18" Type="http://schemas.openxmlformats.org/officeDocument/2006/relationships/hyperlink" Target="https://www.labmanager.com/tag/molecularbiology" TargetMode="External"/><Relationship Id="rId3" Type="http://schemas.openxmlformats.org/officeDocument/2006/relationships/webSettings" Target="webSettings.xml"/><Relationship Id="rId21" Type="http://schemas.openxmlformats.org/officeDocument/2006/relationships/hyperlink" Target="https://www.labmanager.com/tag/product-resource-industry-news" TargetMode="External"/><Relationship Id="rId7" Type="http://schemas.openxmlformats.org/officeDocument/2006/relationships/image" Target="media/image2.jpeg"/><Relationship Id="rId12" Type="http://schemas.openxmlformats.org/officeDocument/2006/relationships/hyperlink" Target="https://www.labmanager.com/tag/clinical" TargetMode="External"/><Relationship Id="rId17" Type="http://schemas.openxmlformats.org/officeDocument/2006/relationships/hyperlink" Target="https://www.labmanager.com/tag/life-science"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labmanager.com/tag/intestines" TargetMode="External"/><Relationship Id="rId20" Type="http://schemas.openxmlformats.org/officeDocument/2006/relationships/hyperlink" Target="https://www.labmanager.com/tag/pandemic" TargetMode="External"/><Relationship Id="rId1" Type="http://schemas.openxmlformats.org/officeDocument/2006/relationships/styles" Target="styles.xml"/><Relationship Id="rId6" Type="http://schemas.openxmlformats.org/officeDocument/2006/relationships/hyperlink" Target="https://science.sciencemag.org/lookup/doi/10.1126/science.abc1669" TargetMode="External"/><Relationship Id="rId11" Type="http://schemas.openxmlformats.org/officeDocument/2006/relationships/hyperlink" Target="https://www.labmanager.com/tag/cellbiology" TargetMode="External"/><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s://www.labmanager.com/tag/infectious-disease" TargetMode="External"/><Relationship Id="rId23" Type="http://schemas.openxmlformats.org/officeDocument/2006/relationships/hyperlink" Target="https://www.labmanager.com/news/coronavirus-sars-cov-2-infects-intestinal-cells-study-finds-22563" TargetMode="External"/><Relationship Id="rId10" Type="http://schemas.openxmlformats.org/officeDocument/2006/relationships/hyperlink" Target="https://www.labmanager.com/tag/cellculture" TargetMode="External"/><Relationship Id="rId19" Type="http://schemas.openxmlformats.org/officeDocument/2006/relationships/hyperlink" Target="https://www.labmanager.com/tag/organoids" TargetMode="External"/><Relationship Id="rId4" Type="http://schemas.openxmlformats.org/officeDocument/2006/relationships/hyperlink" Target="https://www.labmanager.com/author/hubrecht-institute" TargetMode="External"/><Relationship Id="rId9" Type="http://schemas.openxmlformats.org/officeDocument/2006/relationships/image" Target="media/image3.jpeg"/><Relationship Id="rId14" Type="http://schemas.openxmlformats.org/officeDocument/2006/relationships/hyperlink" Target="https://www.labmanager.com/tag/industry-news" TargetMode="External"/><Relationship Id="rId22" Type="http://schemas.openxmlformats.org/officeDocument/2006/relationships/hyperlink" Target="https://www.labmanager.com/tag/viru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1121</Words>
  <Characters>6392</Characters>
  <Application>Microsoft Office Word</Application>
  <DocSecurity>0</DocSecurity>
  <Lines>53</Lines>
  <Paragraphs>14</Paragraphs>
  <ScaleCrop>false</ScaleCrop>
  <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Krolak</dc:creator>
  <cp:keywords/>
  <dc:description/>
  <cp:lastModifiedBy>John Krolak</cp:lastModifiedBy>
  <cp:revision>2</cp:revision>
  <dcterms:created xsi:type="dcterms:W3CDTF">2020-05-03T14:31:00Z</dcterms:created>
  <dcterms:modified xsi:type="dcterms:W3CDTF">2020-05-05T16:54:00Z</dcterms:modified>
</cp:coreProperties>
</file>